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64" w:rsidRDefault="00B06064" w:rsidP="00B06064">
      <w:r>
        <w:t>РЕПУБЛИКА СРБИЈА</w:t>
      </w:r>
    </w:p>
    <w:p w:rsidR="00B06064" w:rsidRDefault="00B06064" w:rsidP="00B06064">
      <w:r>
        <w:t>НАРОДНА СКУПШТИНА</w:t>
      </w:r>
    </w:p>
    <w:p w:rsidR="00B06064" w:rsidRDefault="00B06064" w:rsidP="00B06064">
      <w:r>
        <w:t>Одбор за дијаспору и Србе у региону</w:t>
      </w:r>
    </w:p>
    <w:p w:rsidR="00B06064" w:rsidRDefault="00B06064" w:rsidP="00B06064">
      <w:r>
        <w:t>10 Број:06-2/213-12</w:t>
      </w:r>
    </w:p>
    <w:p w:rsidR="00B06064" w:rsidRDefault="00B06064" w:rsidP="00B06064">
      <w:r>
        <w:t>2</w:t>
      </w:r>
      <w:r>
        <w:rPr>
          <w:lang w:val="sr-Latn-CS"/>
        </w:rPr>
        <w:t>5</w:t>
      </w:r>
      <w:r>
        <w:t>. октобар 2012. године</w:t>
      </w:r>
    </w:p>
    <w:p w:rsidR="00B06064" w:rsidRDefault="00B06064" w:rsidP="00B06064">
      <w:r>
        <w:t>Б е о г р а д</w:t>
      </w:r>
    </w:p>
    <w:p w:rsidR="00B06064" w:rsidRDefault="00B06064" w:rsidP="00B06064"/>
    <w:p w:rsidR="00B06064" w:rsidRDefault="00B06064" w:rsidP="00B06064"/>
    <w:p w:rsidR="00B06064" w:rsidRDefault="00B06064" w:rsidP="00B06064"/>
    <w:p w:rsidR="00B06064" w:rsidRDefault="00B06064" w:rsidP="00B06064">
      <w:r>
        <w:t xml:space="preserve">                                                  З А П И С Н И К</w:t>
      </w:r>
    </w:p>
    <w:p w:rsidR="00B06064" w:rsidRDefault="00B06064" w:rsidP="00B06064">
      <w:r>
        <w:t xml:space="preserve">                        са Друге седнице Одбора за дијаспору и Србе у региону</w:t>
      </w:r>
    </w:p>
    <w:p w:rsidR="00B06064" w:rsidRDefault="00B06064" w:rsidP="00B06064"/>
    <w:p w:rsidR="00B06064" w:rsidRDefault="00B06064" w:rsidP="00B06064"/>
    <w:p w:rsidR="00B06064" w:rsidRDefault="00B06064" w:rsidP="00B06064">
      <w:pPr>
        <w:jc w:val="both"/>
      </w:pPr>
      <w:r>
        <w:tab/>
        <w:t xml:space="preserve">У среду, 24. октобра 2012. године, у просторијама Дома Народне скупштине, у сали 1. са  почетком у 14,00 часова, одржана је Друга седница Одбора за дијаспору и Србе у региону.   </w:t>
      </w:r>
    </w:p>
    <w:p w:rsidR="00B06064" w:rsidRDefault="00B06064" w:rsidP="00B06064">
      <w:pPr>
        <w:jc w:val="both"/>
      </w:pPr>
      <w:r>
        <w:tab/>
        <w:t>Седници Одбора присуствовало је девет народних посланика, чланова и  заменика чланова Одбора: Александар Чотрић, председник; проф др Марко Атлагић, члан; Весна Марковић, заменик члана; Миодраг Стојковић, члан; Весна Степић, заменик члана; др Дијана Вукомановић, члан; Петар Петковић, члан; Јелена Травар Миљевић, члан и Милорад Стошић, члан.</w:t>
      </w:r>
    </w:p>
    <w:p w:rsidR="00B06064" w:rsidRDefault="00B06064" w:rsidP="00B06064">
      <w:pPr>
        <w:jc w:val="both"/>
      </w:pPr>
      <w:r>
        <w:tab/>
        <w:t>Оправдано одсутни  чланови Одбора: Миодраг Линта,  Јанко Веселиновић, Сања Чековић, Милан Лапчевић, Сања Јефић Бранковић и Невена Стојановић.</w:t>
      </w:r>
    </w:p>
    <w:p w:rsidR="00B06064" w:rsidRDefault="00B06064" w:rsidP="00B06064">
      <w:pPr>
        <w:jc w:val="both"/>
      </w:pPr>
      <w:r>
        <w:tab/>
        <w:t>Председник Одбора Александар Чотрић отворио је седницу, констатовао кворум и предложио следећи  Дневни ред: 1.Раматрање и усвајање плана рада Одбора за дијаспору и Србе у региону; 2. Извештај о посети председника Одбора Румунији и Мађарској; 3. Извештај о разговорима чланова Одбора са представницима Српског савеза српских удружења Шведске, делегацијом Парламента Румуније и Српског привредног друштва „Привредник“ из Хрватске; 4. Информација о раду на припреми закона о матици исељеника Србије и 5. Разно. Одбор је једногласно усвојио Дневни ред.</w:t>
      </w:r>
    </w:p>
    <w:p w:rsidR="00B06064" w:rsidRDefault="00B06064" w:rsidP="00B06064">
      <w:pPr>
        <w:jc w:val="both"/>
      </w:pPr>
      <w:r>
        <w:tab/>
        <w:t xml:space="preserve">По првој тачки председник Одбора је подсетио да су сви чланови благовремено добили Предлог плана рада Одбора и да им је био остављен простор за евентуалне допуне и сугестије. С тим у вези изнео је пристиглу допуну др Дијане Вукомановић члана Одбора. У разговору је појаснио план рада кроз два сегмента: планиране активности и сарадњу са државним органима, организацијама и телима која се баве правима дијаспоре и Срба у региону. Нагласио је  да ће конкретизација активности бити формулисана након прибављања календара важних догађаја-манифестација у дијаспори од стране Канцеларије за дијаспору и Србе у региону, приликом чега се, за почетак, може израдити конкретан план рада за наредну годину. На основу добијених потребних елемената, приступило би се формирању пододбора као носилаца активности, поштујући рокове и задужења по територијалном, функционалном, културно-просветном, статусном принципу. Чланови Одбора ће с тим у вези благовремено добити анкетни лист на коме ће се изјаснити у ком домену преферирају свој ангажман. У разговору су, поводом ове тачке,  чланови Одбора били сложни да је Предлог плана рада Одбора добар, да се прихвата приложена допуна од стране др Дијане Вукомановић и да ће конкретизацијом план активности бити употпуњен. С друге стране нагласили су да су свесни да је делокруг рада Одбора ограничен, те да је </w:t>
      </w:r>
      <w:r>
        <w:lastRenderedPageBreak/>
        <w:t>неопходно веће учешће Владе Републике Србије, као и Канцеларије за дијаспору и Србе у региону и Комесаријата за избеглице у решавању  дугогодишњих проблема, посебно када се ради о српској заједници у земљама бивше Југославије (пример стара девизна штедња у Југобанци и сл.). Такође су били мишљења, да је неопходно  у случајевима када су заказани   званични сусрети,  представници из Србије најпре посете наша дипломатско-конзуларна представништва ради упознавања и информисања о актуелним питањима српске заједнице у тој земљи, с циљем да званични разговори буду делотворнији и у интересу српске заједнице. Прву тачку дневног реда председник Одбора је ставио на гласање. Једногласно је увојен План рада Одбора за дијаспору и Србе у региону.</w:t>
      </w:r>
    </w:p>
    <w:p w:rsidR="00B06064" w:rsidRDefault="00B06064" w:rsidP="00B06064">
      <w:pPr>
        <w:jc w:val="both"/>
      </w:pPr>
      <w:r>
        <w:tab/>
        <w:t>По другој тачки дневног реда, председник Одбора Александар Чотрић је подсетио да су сви чланови Одбора благовремено ради упознавања добили писане извештаје о његовим посетама Румунији и Мађарској, али је ипак издвојио  неколико битних елемената, које је у излагању  детаљније образложио. Извештаји по другој тачки су стављени на гласање и усвојени једногласно.</w:t>
      </w:r>
    </w:p>
    <w:p w:rsidR="00B06064" w:rsidRDefault="00B06064" w:rsidP="00B06064">
      <w:pPr>
        <w:jc w:val="both"/>
      </w:pPr>
      <w:r>
        <w:tab/>
        <w:t>Белешке са сусрета чланова Одбора са представницима Срског савеза српских удружења из Шведске, делегацијом Парламента Румуније и представницима Српског привредног друштва „Привредник“ из Хрватске су биле раније достављене члановима на упознавање и  чланови Одбора нису имали примедби, те су једногласно  подржали текст приложених белешки са ова три сусрета, чиме је завршена трећа и прешло се на четврту тачку дневног реда.</w:t>
      </w:r>
    </w:p>
    <w:p w:rsidR="00B06064" w:rsidRDefault="00B06064" w:rsidP="00B06064">
      <w:pPr>
        <w:jc w:val="both"/>
      </w:pPr>
      <w:r>
        <w:tab/>
        <w:t>Како члан Одбора, др Јанко Веселиновић, известилац по четвртој тачки дневног реда из оправданих разлога није присуствовао седници, председник Одбора Александар Чотрић је дао неколико уводних напомена о изради Нацрта закона о матици исељеника Србије, о чему ће чланови Одбора бити детаљније информисани од стране известиоца, на наредној седници Одбора за дијаспору и Србе у региону.</w:t>
      </w:r>
    </w:p>
    <w:p w:rsidR="00B06064" w:rsidRDefault="00B06064" w:rsidP="00B06064">
      <w:pPr>
        <w:jc w:val="both"/>
      </w:pPr>
      <w:r>
        <w:tab/>
        <w:t>Седница је завршена у 15,20 часова.</w:t>
      </w:r>
    </w:p>
    <w:p w:rsidR="00B06064" w:rsidRDefault="00B06064" w:rsidP="00B06064">
      <w:pPr>
        <w:jc w:val="both"/>
      </w:pPr>
    </w:p>
    <w:p w:rsidR="00B06064" w:rsidRDefault="00B06064" w:rsidP="00B06064">
      <w:pPr>
        <w:jc w:val="both"/>
      </w:pPr>
    </w:p>
    <w:p w:rsidR="00B06064" w:rsidRDefault="00B06064" w:rsidP="00B06064">
      <w:pPr>
        <w:jc w:val="both"/>
      </w:pPr>
    </w:p>
    <w:p w:rsidR="00B06064" w:rsidRDefault="00B06064" w:rsidP="00B06064">
      <w:pPr>
        <w:jc w:val="both"/>
      </w:pPr>
    </w:p>
    <w:p w:rsidR="00B06064" w:rsidRDefault="00B06064" w:rsidP="00B06064">
      <w:r>
        <w:t xml:space="preserve">       СЕКРЕТАР                                                                                   ПРЕДСЕДНИК</w:t>
      </w:r>
    </w:p>
    <w:p w:rsidR="00B06064" w:rsidRDefault="00B06064" w:rsidP="00B06064"/>
    <w:p w:rsidR="00B06064" w:rsidRDefault="00B06064" w:rsidP="00B06064">
      <w:r>
        <w:t>--------------------------------------                                                   ----------------------------------</w:t>
      </w:r>
    </w:p>
    <w:p w:rsidR="00B06064" w:rsidRDefault="00B06064" w:rsidP="00B06064">
      <w:r>
        <w:t xml:space="preserve"> Весна Матић Вукашиновић                                                           Александар Чотрић</w:t>
      </w:r>
    </w:p>
    <w:p w:rsidR="00B06064" w:rsidRPr="00D14742" w:rsidRDefault="00B06064" w:rsidP="00B06064">
      <w:r>
        <w:tab/>
        <w:t xml:space="preserve"> </w:t>
      </w:r>
    </w:p>
    <w:p w:rsidR="00780A49" w:rsidRDefault="00780A49">
      <w:bookmarkStart w:id="0" w:name="_GoBack"/>
      <w:bookmarkEnd w:id="0"/>
    </w:p>
    <w:sectPr w:rsidR="00780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64"/>
    <w:rsid w:val="00780A49"/>
    <w:rsid w:val="00B0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Vesna Matic Vukasinovic</cp:lastModifiedBy>
  <cp:revision>1</cp:revision>
  <dcterms:created xsi:type="dcterms:W3CDTF">2012-12-10T13:36:00Z</dcterms:created>
  <dcterms:modified xsi:type="dcterms:W3CDTF">2012-12-10T13:40:00Z</dcterms:modified>
</cp:coreProperties>
</file>